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9829" w14:textId="a1b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июля 2020 года № 42-1. Зарегистрировано Департаментом юстиции Западно-Казахстанской области 13 июля 2020 года № 6295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6 437 076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5 947 228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7 513 629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- 1 148 184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1 148 184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1 049 548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30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6 437 076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