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3e10" w14:textId="e5b3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Сайхинского сельского округа Бокейординского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января 2020 года № 35-1. Зарегистрировано Департаментом юстиции Западно-Казахстанской области 14 января 2020 года № 5959.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Бокейординского районного маслихата Западно-Казахстанской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Сайхинского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198 142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6 752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191 279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203 649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- 5 507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- 5 507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 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2019 года №34-2 "О районном бюджете на 2020-2022 годы" (зарегистрированное в Реестре государственной регистрации нормативных правовых актов №5923).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2020 год поступления субвенции передаваемых из районного бюджета в сумме 120 390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 и ветеринарии, работающим в сельских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2020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35-1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 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35-1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35-1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