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72c112" w14:textId="972c1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10 января 2020 года №46-1 "О бюджете города Аксай и сельских округов Бурлинского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25 мая 2020 года № 50-9. Зарегистрировано Департаментом юстиции Западно-Казахстанской области 27 мая 2020 года № 6257. Утратило силу решением Бурлинского районного маслихата Западно-Казахстанской области от 4 марта 2021 года № 2-7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10 января 2020 года №46-1 «О бюджете города Aксай и сельских округов Бурлинского района на 2020-2022 годы»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      Сноска. Утратило силу решением Бурлинского районного маслихата Западно-Казахстанской области от 04.03.2021 </w:t>
      </w:r>
      <w:r>
        <w:rPr>
          <w:rFonts w:ascii="Times New Roman"/>
          <w:b w:val="false"/>
          <w:i w:val="false"/>
          <w:color w:val="000000"/>
          <w:sz w:val="28"/>
        </w:rPr>
        <w:t>№ 2-7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Законом Республики Казахстан от 23 января 2001 года «О местном государственном управлении и самоуправлении в Республике Казахстан», Бурлинский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10 января 2020 года №46-1 «О бюджете города Aксай и сельских округов Бурлинского района на 2020-2022 годы» (зарегистрированное в Реестре государственной регистрации нормативных правовых актов №5931, опубликованное 14 января 2020 года в Эталонном контрольном банке нормативных правовых актов Республики Казахстан)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«2. Утвердить бюджет Aксуского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- 44 008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- 1 379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- 282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- 42 347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- 44 008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«4. Утвердить бюджет сельского округа Достық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- 38 654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- 1 090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- 16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- 37 548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- 38 654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«7. Утвердить бюджет Жарсуатского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- 54 089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- 5 901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- 5 285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- 42 903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- 54 089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«8. Утвердить бюджет Канайского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- 41 804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- 1 307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- 87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- 40 410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- 41 804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«9. Утвердить бюджет Карагандинского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- 41 611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- 1 018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- 274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- 40 319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- 41 611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«10. Утвердить бюджет Каракудукского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- 30 489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- 787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- 29 702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- 30 489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«12. Утвердить бюджет Приурального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- 40 458 тысяч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- 3 047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- 1 927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- 35 484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- 40 458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«14. Утвердить бюджет Успеновского сельского округа Бурлинского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1) доходы - 41 983 тысячи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налоговые поступления - 1 371 тысяча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неналоговые поступления - 762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от продажи основного капитала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поступления трансфертов - 39 850 тысяч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2) затраты - 41 983 тысячи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3) чистое бюджетное кредитование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бюджетные кредиты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бюджетных кредитов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4) сальдо по операциям с финансовыми активами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приобретение финансовых активов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 xml:space="preserve">
поступления от продажи финансовых активов государства - 0 тенге;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5) дефицит (профицит) бюджета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6) финансирование дефицита (использование профицита) бюджета - 0 тенге: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поступление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погашение займов - 0 тенге;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используемые остатки бюджетных средств - 0 тенге.»;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приложения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2. Руководителю аппарата районного маслихата (Б.Мукашева) обеспечить государственную регистрацию данного решения в органах юстиции.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     
</w:t>
      </w:r>
      <w:r>
        <w:rPr>
          <w:rFonts w:ascii="Times New Roman"/>
          <w:b w:val="false"/>
          <w:i w:val="false"/>
          <w:color w:val="000000"/>
          <w:sz w:val="28"/>
        </w:rPr>
        <w:t>
3. Настоящее решение вводится в действие с 1 января 2020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председатель сессии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М. Дияров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Секретарь маслихата</w:t>
      </w:r>
      <w:r>
        <w:rPr>
          <w:rFonts w:ascii="Times New Roman"/>
          <w:b w:val="false"/>
          <w:i w:val="false"/>
          <w:color w:val="000000"/>
          <w:sz w:val="28"/>
        </w:rPr>
        <w:t xml:space="preserve">        </w:t>
      </w:r>
      <w:r>
        <w:rPr>
          <w:rFonts w:ascii="Times New Roman"/>
          <w:b/>
          <w:i w:val="false"/>
          <w:color w:val="000000"/>
          <w:sz w:val="28"/>
        </w:rPr>
        <w:t>A. Куликешев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14 мая 2020 года №50-9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Aксуского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42347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44008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14 мая 2020 года №50-9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сельского округа Достық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37548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38654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14 мая 2020 года №50-9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Жарсуатского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5236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42903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54089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26351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25668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3415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14 мая 2020 года №50-9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Канайского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40410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41804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23320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3782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14 мая 2020 года №50-9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Карагандинского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40319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41611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16019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11930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14 мая 2020 года №50-9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Каракудукского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29702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30489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19373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19023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14 мая 2020 года №50-9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Приурального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1849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35484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40458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22711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22361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6180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14 мая 2020 года №50-9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Приложение 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 решению Бурлинского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10 января 2020 года №46-1</w:t>
      </w:r>
    </w:p>
    <w:p>
      <w:pPr>
        <w:spacing w:after="0"/>
        <w:ind w:left="0"/>
        <w:jc w:val="center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Бюджет Успеновского сельского округа на 2020 год</w:t>
      </w:r>
    </w:p>
    <w:p>
      <w:pPr>
        <w:spacing w:after="0"/>
        <w:ind w:left="0"/>
        <w:jc w:val="righ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тысяч тенге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853"/>
        <w:gridCol w:w="853"/>
        <w:gridCol w:w="853"/>
        <w:gridCol w:w="8605"/>
        <w:gridCol w:w="1863"/>
      </w:tblGrid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324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районного (города областного значения)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39850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41983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19671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13362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5460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7077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Aвтомобильный транспорт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Aппарат акима города районного значения, села, поселка, сельского округа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8600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Чистое бюджетное кредитование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Финансирование дефицита (использование профицита) бюджета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Aдминистратор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8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br/>
            </w:r>
          </w:p>
        </w:tc>
        <w:tc>
          <w:tcPr>
            <w:tcW w:w="8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righ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