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df4c" w14:textId="320d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Жамбылского сельского округа Акжаикского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29 декабря 2020 года № 57-13. Зарегистрировано Департаментом юстиции Западно-Казахстанской области 30 декабря 2020 года № 6737.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24 декабря 2020 года № 56-1 " О районном бюджете на 2021-2023 годы" (зарегистрированное в Реестре государственной регистрации нормативных правовых актов № 6620)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Жамбылского сельского округа Акжаикского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28 373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 339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172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27 618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28 681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Акжаикского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 10-13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Жамбылского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24 декабря 2020 года № 56-1 "О районном бюджете на 2021-2023 годы" (зарегистрированное в Реестре государственной регистрации нормативных правовых актов № 6620).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сельского округа на 2021 год поступления субвенции передаваемых из районного бюджета в сумме 20 920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районного маслихата (Умбеталиев А.)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57-13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Акжаикского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 10-13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28373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28681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57-13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57-13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