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c36d" w14:textId="330c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31 декабря 2019 года № 40-1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24 декабря 2020 года № 56-2. Зарегистрировано Департаментом юстиции Западно-Казахстанской области 24 декабря 2020 года № 6602.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 декабря 2019 года № 40-1 "О районном бюджете на 2020-2022 годы" (зарегистрированное в Реестре государственной регистрации нормативных правовых актов № 5927,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12 028 262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1 261 886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7 481 тысяча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10 751 909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12 523 978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271 865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338 955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67 090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- 1 067 581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1 067 581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842 021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67 090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2020 года № 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40-1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12028262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12823978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-1067581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