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3bec" w14:textId="ad83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Западно-Казахстанского областного маслихата от 26 июня 2017 года №11-3 "Об установлении Правил общего водопользования на водных объектах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30 сентября 2020 года № 38-4. Зарегистрировано Департаментом юстиции Западно-Казахстанской области 1 октября 2020 года № 63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марта 2015 года №19-1/252 "Об утверждении Типовых правил общего водопользования" (зарегистрированное в Реестре государственной регистрации нормативных правовых актов №11434)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6 июня 2017 года №11-3 "Об установлении Правил общего водопользования на водных объектах Западно-Казахстанской области" (зарегистрированное в Реестре государственной регистрации нормативных правовых актов №4867, опубликованное 31 июля 2017 года в Эталонном контрольном банке нормативных правовых актов Республики Казахстан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на водных объектах Западно-Казахстанской области, установленные указанным решени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ользование и катание на маломерных судах и других плавучих средствах на водных объектах расположенных в пределах административных границ Западно-Казахстанской области, осуществляется в соответствии с приказом исполняющего обязанности Министра по инвестициям и развитию Республики Казахстан от 27 марта 2015 года №354 "Об утверждении Правил пользования маломерными судами и базами (сооружениями) для их стоянок" (зарегистрированное в Реестре государственной регистрации нормативных правовых актов №11197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зопасности населения и прохода маломерных судов водопользователь, осуществляющий обособленное или совместное водопользование, организует следующие работы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 зоны купания людей для прохода маломерных судов оборудует коридор, огражденный буями или вехами яркого цвета, шириной не менее 10 метров и длиной не менее 100 метров, с предупреждающими и ограничивающими знаками: "КУПАНИЕ В ЗОНЕ КОРИДОРА ЗАПРЕЩЕНО!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ны купания населения ограждает буями или вехами яркого цвета, с предупреждающими и ограничивающими знаками: "КУПАНИЕ ЗА ПРЕДЕЛАМИ БУЙКОВ ЗАПРЕЩЕНО!", "КАТАНИЕ НА МАЛОМЕРНЫХ СУДАХ В ЗОНЕ КУПАНИЯ НАСЕЛЕНИЯ ЗАПРЕЩЕНО!"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В местах массового отдыха, туризма и спорта на водных объектах и водохозяйственных сооружениях Западно-Казахстанской области, утвержденных местным исполнительным органом, ограничить эксплуатацию маломерных судов с мощностью двигателей 40 лошадиных сил и более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Е.Калиев) обеспечить государственную регистрацию данного решения в органах юстиц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