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e7b7" w14:textId="1d3e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населенного пункта Карасай Урдинского сельского округа и населенного пункта Бесколь Саралжинского сельского округа Бокейординского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18 марта 2020 года № 45 и решение Западно-Казахстанского областного маслихата от 18 марта 2020 года № 33-15. Зарегистрировано Департаментом юстиции Западно-Казахстанской области 27 марта 2020 года № 6096.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совместного постановления акимата Западно-Казахстанской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 290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Западно-Казахстанского областного маслихата от 09.12.2020 </w:t>
      </w:r>
      <w:r>
        <w:rPr>
          <w:rFonts w:ascii="Times New Roman"/>
          <w:b w:val="false"/>
          <w:i w:val="false"/>
          <w:color w:val="ff0000"/>
          <w:sz w:val="28"/>
        </w:rPr>
        <w:t>№ 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декабря 1993 года "Об административно-территориальном устройстве Республики Казахстан", на основании совместного постановления акимата Бокейординского района от 18 марта 2019 года №69 и решения Бокейординского районного маслихата от 18 марта 2019 года №25-7 "Об упразднении некоторых населенных пунктов Бокейординского района"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населенный пункт Карасай Урдинского сельского округа и населенный пункт Бесколь Саралжинского сельского округа Бокейординского района Западно-Казахстанской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постановления акимата Западно-Казахстанской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 290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Западно-Казахстанского областного маслихата от 09.12.2020 </w:t>
      </w:r>
      <w:r>
        <w:rPr>
          <w:rFonts w:ascii="Times New Roman"/>
          <w:b w:val="false"/>
          <w:i w:val="false"/>
          <w:color w:val="000000"/>
          <w:sz w:val="28"/>
        </w:rPr>
        <w:t>№ 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 Е.) обеспечить государственную регистрацию данного совместного постановления и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