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c08bf" w14:textId="01c08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специализированных местах для организации и проведения мирных собраний, порядке их использования, нормах их предельной заполняемости, требованиях к их материально-техническому и организационному обеспечению, границах прилегающих территорий, в которых запрещено проведение пикетирования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3 сентября 2020 года № 56/5-VI. Зарегистрировано Департаментом юстиции Восточно-Казахстанской области 16 сентября 2020 года № 7538. Утратило силу решением Шемонаихинского районного маслихата Восточно-Казахстанской области от 9 февраля 2024 года № 13/5-VIII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Шемонаихинского районного маслихата Восточно-Казахстанской области от 09.02.2024 </w:t>
      </w:r>
      <w:r>
        <w:rPr>
          <w:rFonts w:ascii="Times New Roman"/>
          <w:b w:val="false"/>
          <w:i w:val="false"/>
          <w:color w:val="ff0000"/>
          <w:sz w:val="28"/>
        </w:rPr>
        <w:t>№ 13/5-VIII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 Шемонаихинский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собраний, порядок их использования, нормы их предельной заполняемости, требования к их материально-техническому и организационному обеспечению, границы прилегающих территорий, в которых запрещено проведение пикетирования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Яровикова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56/5-VI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Cпециализированные места для организации и проведения мирных собраний, порядок их использования, нормы их предельной заполняемости, требования к их материально-техническому и организационному обеспечению, границы прилегающих территорий, в которых запрещено проведение пикетирования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Cпециализированные места для организации и проведения мирных собраний, порядок их использования, нормы их предельной заполняемости, требования к их материально-техническому и организационному обеспечению направлены на обеспечение реализации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права граждан Республики Казахстан собираться мирно, без оружия, проводить собрания, митинги и демонстрации, шествие и пикетирование.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изложен на государственном языке в новой редакции, на русском языке не меняется решением Шемонаихинского районного маслихата Восточно-Казахстанской области от 27.04.2021 </w:t>
      </w:r>
      <w:r>
        <w:rPr>
          <w:rFonts w:ascii="Times New Roman"/>
          <w:b w:val="false"/>
          <w:i w:val="false"/>
          <w:color w:val="ff0000"/>
          <w:sz w:val="28"/>
        </w:rPr>
        <w:t>№ 5/3-VII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Специализированным местом для организации и проведения мирных собраний определить площадь возле здания аппарата акима города Шемонаиха (город Шемонаиха, улица Бауыржана Момышұлы, 41а).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Норма предельной заполняемости специализированного места не должна превышать пятьдесят человек.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Маршрут шествий и демонстраций: город Шемонаиха от пересечения улицы Вокзальная с улицей имени Анатолия Иванова, движение вверх по улице имени Анатолия Иванова до перекрестка с улицей Бауыржана Момышұлы, движение по улице Бауыржана Момышұлы до перекрестка с улицей Астафьева (улица Бауыржана Момышұлы, 41а).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Представитель акимата Шемонаихинского района, при положительном рассмотрении уведомления/заявления, совместно с организатором или представителем организатора мирного собрания выезжает на специализированное место проведения за один день для согласования порядка проведения мирного собрания по вопросам: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исключен решением Шемонаихинского районного маслихата Восточно-Казахстанской области от 27.04.2021 </w:t>
      </w:r>
      <w:r>
        <w:rPr>
          <w:rFonts w:ascii="Times New Roman"/>
          <w:b w:val="false"/>
          <w:i w:val="false"/>
          <w:color w:val="ff0000"/>
          <w:sz w:val="28"/>
        </w:rPr>
        <w:t>№ 5/3-VII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определения периметра и ознакомления с материально-техническими характеристиками места проведения;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использования организатором или представителем организатора при проведении мирных собраний звукоусиливающих технических средств с уровнем звука, соответствующим законодательству Республики Казахстан, плакаты, транспаранты и иные средства наглядной агитации, а также транспортные средства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организации и проведения мирных собраний в Республике Казахстан" (далее - Закон);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использования организатором или представителем организатора средств аудиовизуальной техники, а также техники для произведения видео и фотосъемки при проведении мирных собраний;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ознакомления с маршрутом шествия и демонстрации.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решением Шемонаихинского районного маслихата Восточно-Казахстанской области от 27.04.2021 </w:t>
      </w:r>
      <w:r>
        <w:rPr>
          <w:rFonts w:ascii="Times New Roman"/>
          <w:b w:val="false"/>
          <w:i w:val="false"/>
          <w:color w:val="ff0000"/>
          <w:sz w:val="28"/>
        </w:rPr>
        <w:t>№ 5/3-VII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дополнено пунктом 5-1 решением Шемонаихинского районного маслихата Восточно-Казахстанской области от 27.04.2021 </w:t>
      </w:r>
      <w:r>
        <w:rPr>
          <w:rFonts w:ascii="Times New Roman"/>
          <w:b w:val="false"/>
          <w:i w:val="false"/>
          <w:color w:val="ff0000"/>
          <w:sz w:val="28"/>
        </w:rPr>
        <w:t>№ 5/3-VII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день проведения мирного собрания организаторам и его участникам необходимо соблюдать требования </w:t>
      </w:r>
      <w:r>
        <w:rPr>
          <w:rFonts w:ascii="Times New Roman"/>
          <w:b w:val="false"/>
          <w:i w:val="false"/>
          <w:color w:val="000000"/>
          <w:sz w:val="28"/>
        </w:rPr>
        <w:t>статей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Запрещается проведение пикетирования на расстоянии не менее 150 метров от прилегающих территорий объектов, указанных в пункте 5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