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58bf" w14:textId="3435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"Ілгідай" в Маканчинском сельском округе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Маканчинского сельского округа Урджарского района Восточно-Казахстанской области от 23 апреля 2020 года № 34. Зарегистрировано Департаментом юстиции Восточно-Казахстанской области 27 апреля 2020 года № 7001. Утратило силу решением акима Маканчинского сельского округа Урджарского района Восточно-Казахстанской области от 19 июня 2020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Маканчинского сельского округа Урджарского района Восточно-Казахстанской области от 19.06.2020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10 апреля 2020 года № 90, аким Маканчинского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"Ілгідай" в Маканчинском сельском округе Урджарского района, в связи с возникновением болезни бешенства среди крупного рогатого скота и лошади.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"Урджарская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коммунальному государственному предприятию на праве хозяйственного ведения "Районная больница №2 Урджарского района" управления здравоохранения Восточно-Казахстанской области" (по согласованию), провести необходимые ветеринарно-санитарные мероприятия, для достижения ветеринарно-санитарного благополучия в выявленном эпизоотическом очаге.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Маканчинского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Урджарского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Урджарского района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Маканчинского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