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8ec" w14:textId="b17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48-556/VI от 10 января 2020 года "О бюджете Келдимуратовского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55-697/VI. Зарегистрировано Департаментом юстиции Восточно-Казахстанской области 19 октября 2020 года № 7685. Утратило силу - решением Урджарского районного маслихата Восточно-Казахстанской области от 29 декабря 2020 года № 57-765/VI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48-556/VI "О бюджете Келдимуратовского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6573,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Келдимуратовского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