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33eb" w14:textId="0bf3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Коныршаулинского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48-562/VI. Зарегистрировано Департаментом юстиции Восточно-Казахстанской области 17 января 2020 года № 6576. Утратило силу - решением Урджарского районного маслихата Восточно-Казахстанской области от 29 декабря 2020 года № 57-776/VI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Коныршаулинского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56 795,9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- 497,9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497,9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55-707/VI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55-707/VI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внесены изменения на государственном языке, текст на русском языке не меняется, решением Урджарского районного маслихата Восточно-Казахстанской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 56-728/VI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2323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56 298,0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51 823,0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56 795,9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содейст-вию экономическому развитию регио-нов в рамках Государственной Прог-раммы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