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568a" w14:textId="eba5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Алмасайского сельского округа Уланского района Восточно-Казахстанской области от 12 ноября 2020 года № 5. Зарегистрировано Департаментом юстиции Восточно-Казахстанской области 16 ноября 2020 года № 7823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17 июня 2020 года, учитывая мнение населения Алмасайского сельского округа, аким Алмасайского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Алмасай Уланского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"Наурыз" на улицу "Хамза Байтикова";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"Ново-Алмасай" на улицу "Сабира Оспанова";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без названия на улицу "Кабдыгали Кабдыраш".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Алмасайского сельского округа" в установленном законодательством порядке Республики Казахстанобеспечить: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Уланского района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