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acc4" w14:textId="a9da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культуры, являющихся гражданскими служащими и работающих в сельских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30 декабря 2020 года № 428. Зарегистрировано Департаментом юстиции Восточно-Казахстанской области 31 декабря 2020 года № 8229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постановления см. в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 , являющихся гражданскими служащими и работающих в сельских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Уланского района" в установленном законодательством порядке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Уланского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Уланского района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"Об определении перечня должностей специалистов в области социального обеспечения, образования, культуры и спорта являющихся гражданскими служащими и работающих в сельской местности" № 143 от 13 мая 2020 года (зарегистрировано в Реестре государственной регистрации нормативных правовых актов за номером 7168, опубликован 11 июня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Д. Жоргекбаева.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"___"___________2020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от "30" декабря 2020 года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сельских населенных пунктах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Уланского района Восточно-Казахстанской области от 13.11.2025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01.12.2025).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престарелыми и лицами с инвалидностью.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директор, заместитель директора;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библиотекарь;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культорганизатор;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звукооператор;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музыкальный руководитель;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кружка;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концертмейстер;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кульорганизатор;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звукооператор;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методист;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руководитель коллектива;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руководитель коллектива;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художник;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хормейстер;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артист;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режиссер-постановщик.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