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9081" w14:textId="6ee9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 июля 2020 года № 392. Зарегистрировано Департаментом юстиции Восточно-Казахстанской области 8 июля 2020 года № 7274.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39/430-VI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7207),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изменений: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9555667,5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1407561,5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18236,6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30166,9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8099702,5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10973636,6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151814,0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190872,0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- 1569783,1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1569783,1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1600341,1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330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9555667,5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1407561,5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731069,9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153934,9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414287,7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8099702,5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8099702,5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8099702,5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2233127,2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1732690,3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компенсацию потерь в связи с принятием законодательства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10973636,6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239956,8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245975,2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220172,2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4707651,2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4084899,2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3893679,0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673926,1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192638,6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1237515,5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566987,3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903655,3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276666,9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62048,4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15919,4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886344,1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-1569783,1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1569783,1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1600341,1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