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fb76" w14:textId="99ef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51-11 "О бюджете Куйганского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63-11. Зарегистрировано Департаментом юстиции Восточно-Казахстанской области 11 ноября 2020 года № 7800. Утратило силу - решением Тарбагатайского районного маслихата Восточно-Казахстанской области от 30 декабря 2020 года № 67-11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Куйганского сельского округа Тарбагатайского района на 2020-2022 годы" от 13 января 2020 года № 51-11 (зарегистрировано в Реестре государственной регистрации нормативных правовых актов за номером 6667,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29 386,0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26 705,0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29 386,0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Куйганского сельского округа Тарбагатайского района на 2020 год предусмотрены целевые текущие трансферты из районного бюджета в сумме – 5 462,0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