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2138" w14:textId="33f2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51-5 "О бюджете Жанаауылского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63-5. Зарегистрировано Департаментом юстиции Восточно-Казахстанской области 11 ноября 2020 года № 7794. Утратило силу - решением Тарбагатайского районного маслихата Восточно-Казахстанской области от 30 декабря 2020 года № 67-5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Жанаауылского сельского округа Тарбагатайского района на 2020-2022 годы" от 13 января 2020 года № 51-5 (зарегистрировано в Реестре государственной регистрации нормативных правовых актов за номером 6676,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37 749,5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35 263,5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37 749,5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Жанаауылского сельского округа Тарбагатайского района на 2020 год предусмотрены целевые текущие трансферты из районного бюджета в сумме – 13 856,5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