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215c" w14:textId="db52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51-4 "О бюджете Екпинского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 ноября 2020 года № 63-4. Зарегистрировано Департаментом юстиции Восточно-Казахстанской области 11 ноября 2020 года № 7793. Утратило силу - решением Тарбагатайского районного маслихата Восточно-Казахстанской области от 30 декабря 2020 года № 67-4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Тарбагатайского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67-4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октября 2020 года № 62-2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7738)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Екпинского сельского округа Тарбагатайского района на 2020-2022 годы" от 13 января 2020 года № 51-4 (зарегистрировано в Реестре государственной регистрации нормативных правовых актов за номером 6675, опубликовано в Эталонном контрольном банке нормативных прововых актов Республики Казахстан в электронном виде 28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Екпинского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26 977,5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3 138,0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23 839,5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26 977,5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Екпинского сельского округа Тарбагатайского района на 2020 год предусмотрены целевые текущие трансферты из районного бюджета в сумме – 4 974,5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63-4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26 977,5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23 811,5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23 811,5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23 811,5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23 611,5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