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7702" w14:textId="fb97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51-12 "О бюджете Кумкольского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июля 2020 года № 58-4. Зарегистрировано Департаментом юстиции Восточно-Казахстанской области 23 июля 2020 года № 7395. Утратило силу - решением Тарбагатайского районного маслихата Восточно-Казахстанской области от 30 декабря 2020 года № 67-12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июня 2020 года № 57-6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7268)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51-12 "О бюджете Кумкольского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6668, опубликовано в Эталонном контрольном банке нормативных прововых актов Республики Казахстан в электронном виде 18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36 090,5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31 855,5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36 458,7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- 368,2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368,2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Кумкольского сельского округа Тарбагатайского района на 2020 год предусмотрены целевые текущие трансферты из районного бюджета в сумме – 10 515,5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36 458,7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