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35d" w14:textId="c317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51-15 "О бюджете Ойшиликского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53-15. Зарегистрировано Департаментом юстиции Восточно-Казахстанской области 17 апреля 2020 года № 6955. Утратило силу - решением Тарбагатайского районного маслихата Восточно-Казахстанской области от 30 декабря 2020 года № 67-15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67-15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2020-2022 годы" от 13 января 2020 года № 51-15 (зарегистрировано в Реестре государственной регистрации нормативных правовых актов за номером 6671, опубликовано в Эталонном контрольном банке нормативных прововых актов Республики Казахстан в электронном виде 18 февраля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Ойшиликского сельского округа Тарбагатайского района на 2020 год предусмотрены целевые текущие трансферты из районного бюджета в сумме – 9 173,0 тысяч тенге.";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3 155,0 тысяч тенге распределить согласно приложению 5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