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2358" w14:textId="fa42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от 13 января 2020 года № 51-10 "О бюджете Кокжиринского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7 апреля 2020 года № 53-10. Зарегистрировано Департаментом юстиции Восточно-Казахстанской области 17 апреля 2020 года № 6952. Утратило силу - решением Тарбагатайского районного маслихата Восточно-Казахстанской области от 30 декабря 2020 года № 67-10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67-10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марта 2020 года № 52-6 "О внесении изменений в решение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6849)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Кокжиринского сельского округа Тарбагатайского района на 2020-2022 годы" от 13 января 2020 года № 51-10 (зарегистрировано в Реестре государственной регистрации нормативных правовых актов за номером 6666, опубликовано в Эталонном контрольном банке нормативных прововых актов Республики Казахстан в электронном виде 18 февраля 2020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Кокжыринского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40 383,0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5 287,0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35 096,0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42 373,3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- 1 954,3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1954,3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1 954,3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Кокжыринского сельского округа Тарбагатайского района на 2020 год предусмотрены целевые текущие трансферты из районного бюджета в сумме – 14 657,0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следущего содержания: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1 954,3 тысяч тенге распределить согласно приложению 5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данное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53-10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Кокжиринского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51-10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585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