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76c5" w14:textId="1b87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51-4 "О бюджете Екпинского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53-4. Зарегистрировано Департаментом юстиции Восточно-Казахстанской области 17 апреля 2020 года № 6944. Утратило силу - решением Тарбагатайского районного маслихата Восточно-Казахстанской области от 30 декабря 2020 года № 67-4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Екпинского сельского округа Тарбагатайского района на 2020-2022 годы" от 13 января 2020 года № 51-4 (зарегистрировано в Реестре государственной регистрации нормативных правовых актов за номером 6675,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24 874,0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21 121,0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24 874,0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Екпинского сельского округа Тарбагатайского района на 2020 год предусмотрены целевые текущие трансферты из районного бюджета в сумме – 2 256,0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