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e35f" w14:textId="dd6e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51-11 "О бюджете Куйганского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53-11. Зарегистрировано Департаментом юстиции Восточно-Казахстанской области 17 апреля 2020 года № 6939. Утратило силу - решением Тарбагатайского районного маслихата Восточно-Казахстанской области от 30 декабря 2020 года № 67-11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Куйганского сельского округа Тарбагатайского района на 2020-2022 годы" от 13 января 2020 года № 51-11 (зарегистрировано в Реестре государственной регистрации нормативных правовых актов за номером 6667, опубликовано в Эталонном контрольном банке нормативных прововых актов Республики Казахстан в электронном виде 18.02.2020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Куйганского сельского округа Тарбагатайского района на 2020 год предусмотрены целевые текущие трансферты из районного бюджета в сумме – 8 902,0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