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d8db" w14:textId="c3fd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51-18 "О бюджете Ыргызбайского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53-18. Зарегистрировано Департаментом юстиции Восточно-Казахстанской области 17 апреля 2020 года № 6936. Утратило силу - решением Тарбагатайского районного маслихата Восточно-Казахстанской области от 30 декабря 2020 года № 67-18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67-18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Ыргызбайского сельского округа Тарбагатайского района на 2020-2022 годы" от 13 января 2020 года № 51-18 (зарегистрировано в Реестре государственной регистрации нормативных правовых актов за номером 6660, опубликовано в Эталонном контрольном банке нормативных прововых актов Республики Казахстан в электронном виде 29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Ыргызбайского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33 043,0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30 073,0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33 043,0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Ыргызбайского сельского округа Тарбагатайского района на 2020 год предусмотрены целевые текущие трансферты из районного бюджета в сумме – 9 902,0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53-18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