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d8db" w14:textId="c3fd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13 января 2020 года № 51-18 "О бюджете Ыргызбайского сельского округа Тарбагатайского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7 апреля 2020 года № 53-18. Зарегистрировано Департаментом юстиции Восточно-Казахстанской области 17 апреля 2020 года № 6936. Утратило силу - решением Тарбагатайского районного маслихата Восточно-Казахстанской области от 30 декабря 2020 года № 67-18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30.12.2020 № 67-18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27 марта 2020 года № 52-6 "О внесении изменений в решение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6849)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Ыргызбайского сельского округа Тарбагатайского района на 2020-2022 годы" от 13 января 2020 года № 51-18 (зарегистрировано в Реестре государственной регистрации нормативных правовых актов за номером 6660, опубликовано в Эталонном контрольном банке нормативных прововых актов Республики Казахстан в электронном виде 29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Ыргызбайского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33 043,0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2 970,0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30 073,0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33 043,0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Ыргызбайского сельского округа Тарбагатайского района на 2020 год предусмотрены целевые текущие трансферты из районного бюджета в сумме – 9 902,0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2020 года № 53-18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Ыргызбайского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