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ced7" w14:textId="97dc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13 января 2020 года № 51-7 "О бюджете Кабанбайского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53-7. Зарегистрировано Департаментом юстиции Восточно-Казахстанской области 17 апреля 2020 года № 6935. Утратило силу - решением Тарбагатайского районного маслихата Восточно-Казахстанской области от 30 декабря 2020 года № 67-7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Кабанбайского сельского округа Тарбагатайского района на 2020-2022 годы" от 13 января 2020 года № 51-7 (зарегистрировано в Реестре государственной регистрации нормативных правовых актов за номером 6662, опубликовано в Эталонном контрольном банке нормативных прововых актов Республики Казахстан в электронном виде 30 января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Кабанбайского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30 797,0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5 384,0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25 246,0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31 624,8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- 827,8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827,8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Кабанбайского сельского округа Тарбагатайского района на 2020 год предусмотрены целевые текущие трансферты из районного бюджета в сумме – 8 902,0 тысяч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827,8 тысяч тенге распределить согласно приложению 5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53-7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20 871,6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51-7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