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2ea3" w14:textId="90a2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Преображенка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Койгельды Аухадиева Кокпектинского района Восточно-Казахстанской области от 26 июня 2020 года № 1. Зарегистрировано Департаментом юстиции Восточно-Казахстанской области 2 июля 2020 года № 7245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11 декабря 2019 года и учитывая мнение жителей села Преображенка, аким сельского округа имени Койгельды Аухадиева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Преображенка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Тәуелсіздік;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Куйбышев на улицу Абай;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Советская на улицу Достық.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имени Койгельды Аухадиева" Кокпектинского района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 – Казахстанской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 Кокпектинского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Ниязбаев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