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0e5e" w14:textId="5850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зонирования, учитывающего месторасположение объекта налогообложения в населенных пунктах Кокпектинского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7 октября 2020 года № 329. Зарегистрировано Департаментом юстиции Восточно-Казахстанской области 13 октября 2020 года № 7646. Утратило силу постановлением акимата Кокпектинского района области Абай от 29 ноября 2023 года № 343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Кокпектинского района области Абай от 29.11.2023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кодекс)", акимат Кокпектинского района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коэффициент зонирования, учитывающего месторасположение объекта налогообложения в населенных пунктах Кокпектинского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Кокпектинского района"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 – Казахстанской области;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Кокпектинского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акима Кокпектинского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Майкенева Жаслана Талгатовича.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 № 329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учитывающего месторасположение объекта налогообложения в населенном пункте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Бастауши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Егин-булак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Карамойыл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Кокпекты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Узун-Булак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Шариптогай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Кулунжон (с.Казнаковка)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Кокжыра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Мариногорка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Мойылды (с.Московка)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Жумба (с.Малороссийка)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Миролюбовка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Палатцы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Подгорное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Преображенка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Укиликыз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Черноярка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Малая Буконь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Самарское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Шубаркайын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Hовостройка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Ушкумей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Ульгули-Малши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Сулеймен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Hура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Улкенбокен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Шугылбай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Мелитополь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