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fa82" w14:textId="a18f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28 декабря 2020 года № 511. Зарегистрировано Департаментом юстиции Восточно-Казахстанской области 30 декабря 2020 года № 8131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статъей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Курчумского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социального обеспечения, культуры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10 декабря 2019 года № 410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6402, опубликовано в Эталонном контрольном банке нормативных правовых актов Республики Казахстан в электронном виде 18 декабря 2019 года 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Курчумского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Умутбаеву Р.Д.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Курчумского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"____" 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Кемешева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являющихся гражданскими служащими и работающих в сельской местности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Курчумского района Восточно-Казахстанской области от 20.06.2023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его заместитель;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социальной работе;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инвалидностью;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дефектолог, логопед, методист, бухгалтер, психолог.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центра занятости: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бухгалтер;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инспектор;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делопроизводитель;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ассистент.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его заместитель;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старший культорганизатор;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аккомпаниатор;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библиотекарь, библиотекарь;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музыкальный руководитель;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наименований;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художественный руководитель;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танцевального кружка;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 - концертмейстер;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звукорежиссер;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хора;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вокальной студии;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самодеятельного коллектива;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режиссер массовых мероприятий;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группы;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народного коллектива;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руководитель студии;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бухгалтер, экономист;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оператор - программист;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методист;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певец;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организатор культурных мероприятий;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музыкальный оператор;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костюмер;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делопроизводитель;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художник.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