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fcee" w14:textId="41ef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21 октября 2020 года № 55/3-VI. Зарегистрировано Департаментом юстиции Восточно-Казахстанской области 5 ноября 2020 года № 7772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 направлены на обеспечение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мирно, без оружия, проводить собрания, митинги и демонстрации, шествие и пикетирование.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Специализированным местом для организации и проведения мирных собраний определить центральную площадь возле здания "Молодежного ресурсного центра" села Курчум (село Курчум, улица Бауыржан Момышұлы, 120).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 предельной заполняемости специализированного места не должна превышать пятьдесят человек.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шествий и демонстраций: село Курчум - центральная площадь, движение от улицы Исабекова по улице Бауыржан Момышулы до улицы Ибежанова (улица Бауыржан Момышұлы 120).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Представитель акимата Курчумского района, при положительном рассмотрении уведомления/заявления, совместно с организатором или представителем организатора мирного собрания выезжает на специализированное место проведения за один день для согласования порядка проведения мирного собрания по вопросам: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отличительного знака организаторов мирных собраний;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определения периметра и ознакомления с материально-техническими характеристиками места проведения;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использования организатором или представителем организатора при проведении мирных собраний звукоусиливающих технических средств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- Закон);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организатором или представителем организатора средств аудиовизуальной техники, а также техники для произведения видео и фотосъемки при проведении мирных собраний;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ознакомления с маршрутом шествия и демонстрации.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день проведения мирного собрания организаторам и его участникам необходимо соблюдать требования статей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Запрещается проведение пикетирования на расстоянии не менее 500 метров от прилегающих территорий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