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7cb8" w14:textId="f867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Курчумского районного маслихата от 19 марта 2016 года № 31-2/V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июня 2020 года № 50/15-VI. Зарегистрировано Департаментом юстиции Восточно-Казахстанской области 13 июля 2020 года № 7338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27 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6 апреля 2016 года "О правовых актах",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Курчумского районного маслихата от 19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31-2/V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4486, опубликовано в Эталонном контрольном банке нормативных правовых актов Республики Казахстан в электронном виде 29 апреля 2016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08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