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3fd" w14:textId="71ce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46/432-VI. Зарегистрировано Департаментом юстиции Восточно-Казахстанской области 31 декабря 2020 года № 8287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 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12/127-VII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 передаваемой из районного бюджета, в бюджете Солдатовского сельского округа на 2021 год в сумме 16 237,0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12/127-VII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