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df87" w14:textId="7ed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апреля 2020 года № 37/323-VI. Зарегистрировано Департаментом юстиции Восточно-Казахстанской области 16 апреля 2020 года № 6921. Утратило силу - Решением Катон-Карагайского районного маслихата Восточно-Казахстанской области от 14 апреля 2021 года № 5/39-VII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Катон-Карагайского районного маслихата Восточно-Казахстанской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марта 2020 года № 36/316-VI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2019 года № 35/299-VI "О бюджете Катон-Карагайского района на 2020-2022 годы" (зарегистрировано в Реестре государственной регистрации нормативных правовых актов за номером 6483),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6 января 2020 года № 35/314-VІ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Алтынбельского сельского округа  на 2020-2022 годы согласно приложению 1,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61 353,0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Аккайнарского сельского округа на 2020-2022 годы согласно приложению 2,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41 160,0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3 711,0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3 177,0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33 272,0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Аксуского сельского округа  на 2020-2022 годы согласно приложению 3,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85 961,0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6 236,0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79 493,0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Белкарайского сельского округа  на 2020-2022 годы согласно приложению 4,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38 520,0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3 877,0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1 591,0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33 052,0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  на 2020-2022 годы согласно приложению 5,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37 810,0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2 432,0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1 074,0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34 304,0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Катон-Карагайского сельского округа  на 2020-2022 годы согласно приложению 6,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243 956,0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Коробихинского сельского округа на 2020-2022 годы согласно приложению 7,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59 339,0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4 327,0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55 012,0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Ново-Поляковского сельского округа  на 2020-2022 годы согласно приложению 8,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55 392,0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2 713,0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2 266,0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50 413,0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55 392,0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Ново-Хайрузовского сельского округа  на 2020-2022 годы согласно приложению 9,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62 723,0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3 991,0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1 585,0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57 147,0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Солдатовского сельского округа  на 2020-2022 годы согласно приложению 10,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19 027,0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1 109,0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852,0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17 066,0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Солоновского сельского округа  на 2020-2022 годы согласно приложению 11,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73 648,0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4 903,0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69 680,0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Урыльского сельского округа  на 2020-2022 годы согласно приложению 12,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66 648,0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4 136,0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62 512,0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Улкен Нарынского сельского округа на 2020-2022 годы согласно приложению 13,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394 248,0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27 817,0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366 431,0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37/323-VI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35/314-VI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