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6832" w14:textId="3fa6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27 декабря 2019 года № 60/2-VI "О районном бюджете района Алтай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14 августа 2020 года № 70/2-VI. Зарегистрировано Департаментом юстиции Восточно-Казахстанской области 28 августа 2020 года № 7496. Утратило силу решением маслихата района Алтай Восточно-Казахстанской области от 23 декабря 2020 года № 76/2-VI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36/412-VI и постановлением Восточно-Казахстанского областного акимата от 16 марта 2020 года № 84 "О переименовании некоторых административно-территориальных единиц района Алтай Восточно-Казахстанской области" (зарегистрировано в Реестре государственной регистрации нормативных правовых актов за № 6819),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12326087,1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3899605,3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19557,7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29050,0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8377874,1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12401113,9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276444,0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287958,0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11514,0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-351470,8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351470,8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287958,0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11514,0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75026,8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"Первороссийский сельский округ" заменить словами "сельский округ Полянское";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60/2-VI 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12326087,1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3899605,3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2422954,2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1420659,2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8377874,1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8293279,4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12401113,9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786716,9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6379018,6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5308212,6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5308212,6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4894576,6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1011523,8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717290,4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716107,4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-351470,8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