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7c9f4c" w14:textId="a7c9f4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дополнения в решение маслихата района Алтай от 5 января 2020 года № 61/4-VI "О бюджете поселка Новая Бухтарма на 2020-2022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района Алтай Восточно-Казахстанской области от 2 июля 2020 года № 69/10-VI. Зарегистрировано Департаментом юстиции Восточно-Казахстанской области 9 июля 2020 года № 7306. Утратило силу решением маслихата района Алтай Восточно-Казахстанской области от 25 декабря 2020 года № 77/6-VI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маслихата района Алтай Восточно - Казахстанской области от 25.12.2020 </w:t>
      </w:r>
      <w:r>
        <w:rPr>
          <w:rFonts w:ascii="Times New Roman"/>
          <w:b w:val="false"/>
          <w:i w:val="false"/>
          <w:color w:val="ff0000"/>
          <w:sz w:val="28"/>
        </w:rPr>
        <w:t>№ 77/6-VI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ff0000"/>
          <w:sz w:val="28"/>
        </w:rPr>
        <w:t>В тексте документа сохранена пунктуация и орфография оригинала.</w:t>
      </w:r>
    </w:p>
    <w:bookmarkEnd w:id="0"/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статьями 106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109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-1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 подпунктом 1)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Казахстан, решением маслихата района Алтай от 11 июня 2020 года </w:t>
      </w:r>
      <w:r>
        <w:rPr>
          <w:rFonts w:ascii="Times New Roman"/>
          <w:b w:val="false"/>
          <w:i w:val="false"/>
          <w:color w:val="000000"/>
          <w:sz w:val="28"/>
        </w:rPr>
        <w:t>№ 67/2-VI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внесении изменений в решение маслихата района Алтай от 27 декабря 2019 года </w:t>
      </w:r>
      <w:r>
        <w:rPr>
          <w:rFonts w:ascii="Times New Roman"/>
          <w:b w:val="false"/>
          <w:i w:val="false"/>
          <w:color w:val="000000"/>
          <w:sz w:val="28"/>
        </w:rPr>
        <w:t>№ 60/2-VI</w:t>
      </w:r>
      <w:r>
        <w:rPr>
          <w:rFonts w:ascii="Times New Roman"/>
          <w:b w:val="false"/>
          <w:i w:val="false"/>
          <w:color w:val="000000"/>
          <w:sz w:val="28"/>
        </w:rPr>
        <w:t xml:space="preserve"> "О районном бюджете района Алтай на 2020-2022 годы" (зарегистрировано в Реестре государственной регистрации нормативных правовых актов за № 7219), маслихат района Алтай РЕШИЛ: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маслихата района Алтай от 5 января 2020 года </w:t>
      </w:r>
      <w:r>
        <w:rPr>
          <w:rFonts w:ascii="Times New Roman"/>
          <w:b w:val="false"/>
          <w:i w:val="false"/>
          <w:color w:val="000000"/>
          <w:sz w:val="28"/>
        </w:rPr>
        <w:t>№ 61/4-VI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бюджете поселка Новая Бухтарма на 2020-2022 годы" (зарегистрировано в Реестре государственной регистрации нормативных правовых актов за № 6515, опубликовано в Эталонном контрольном банке нормативных правовых актов Республики Казахстан в электронном виде 20 января 2020 года) следующие изменения и дополнение: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поселка Новая Бухтарма на 2020-2022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2020 год в следующих объемах: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38269,0 тысяч тенге, в том числе: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30190,0 тысяч тенге;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1380,0 тысяч тенге;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капитала– 0 тенге;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6699,0 тысяч тенге;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39149,5 тысяч тенге;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тенге, в том числе: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тенге, в том числе: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-880,5 тысяч тенге;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880,5 тысяч тенге, в том числе: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тенге;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880,5 тысяч тенге.";</w:t>
      </w:r>
    </w:p>
    <w:bookmarkEnd w:id="20"/>
    <w:bookmarkStart w:name="z2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указанное решение пунктом 1-1, следующего содержания:</w:t>
      </w:r>
    </w:p>
    <w:bookmarkEnd w:id="21"/>
    <w:bookmarkStart w:name="z2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"1-1. Предусмотреть в бюджете поселка Новая Бухтарма на 2020 год объем трансфертов из районного бюджета в сумме 6699,0 тысяч тенге.";</w:t>
      </w:r>
    </w:p>
    <w:bookmarkEnd w:id="2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31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2020 года.</w:t>
      </w:r>
    </w:p>
    <w:bookmarkEnd w:id="2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сессии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Мангулова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Секретарь маслихата района Алтай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Л. Гречушникова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района Алтай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июля 2020 года № 69/10-VI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района Алтай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5 января 2020 года № 61/4-VI</w:t>
            </w:r>
          </w:p>
        </w:tc>
      </w:tr>
    </w:tbl>
    <w:bookmarkStart w:name="z36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поселка Новая Бухтарма на 2020 год</w:t>
      </w:r>
    </w:p>
    <w:bookmarkEnd w:id="2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77"/>
        <w:gridCol w:w="1826"/>
        <w:gridCol w:w="1177"/>
        <w:gridCol w:w="3356"/>
        <w:gridCol w:w="476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7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доходов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38269,0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30190,0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5784,0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Индивидуальный подоходный налог 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5784,0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24406,0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1534,0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2678,0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20194,0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1380,0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1380,0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1380,0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6699,0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6699,0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6699,0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15"/>
        <w:gridCol w:w="783"/>
        <w:gridCol w:w="1650"/>
        <w:gridCol w:w="1651"/>
        <w:gridCol w:w="3832"/>
        <w:gridCol w:w="3169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1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расходов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39149,5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26350,4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26350,4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26350,4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23350,4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8100,0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8100,0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8100,0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2100,0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4699,0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4699,0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4699,0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4699,0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кредитование: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активами: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-880,5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880,5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 районного значения, села, поселка, сельского округа перед вышестоящим бюджетом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880,5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880,5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880,5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