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3310" w14:textId="fcd3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27 декабря 2019 года № 60/2-VI "О районном бюджете района Алтай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11 июня 2020 года № 67/2-VI. Зарегистрировано Департаментом юстиции Восточно-Казахстанской области 25 июня 2020 года № 7219. Утратило силу решением маслихата района Алтай Восточно-Казахстанской области от 23 декабря 2020 года № 76/2-VI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12031514,1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3623414,3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19557,7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29050,0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8359492,1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12106540,9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277006,0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288520,0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11514,0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-352032,8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352032,8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288520,0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75026,8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60/2-VI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12031514,1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3623414,3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2161134,2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1158839,2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8359492,1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8274897,4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12106540,9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756365,9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-352032,8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