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9b75" w14:textId="bc69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обучающихся на общественном транспорте (кроме такси) по городам Алтай и Серебрянск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11 июня 2020 года № 67/4-VI. Зарегистрировано Департаментом юстиции Восточно-Казахстанской области 19 июня 2020 года № 7202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2012 года № 255 "О внесении изменений в постановление Правительства Республики Казахстан от 25 января 2008 года № 64 "Об утверждении Правил расходования средств, выделяемых на оказание финансовой и материальной помощи социально незащищенным обучающимся и обучающимся из числа малообеспеченных семей", Приказом и.о.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обучающимся льготный проезд на общественном транспорте (кроме такси) по городам Алтай и Серебрянск: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Попова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