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efa" w14:textId="88f8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27 декабря 2019 года № 60/2-VI "О районном бюджете района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февраля 2020 года № 62/2-VI. Зарегистрировано Департаментом юстиции Восточно-Казахстанской области 11 марта 2020 года № 6755. Утратило силу решением маслихата района Алтай Восточно-Казахстанской области от 23 декабря 2020 года № 76/2-VI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10846282,7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3379033,0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20589,0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29400,0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7417260,7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10921309,5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947786,0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959300,0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11514,0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-1022812,8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1022812,8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959300,0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11514,0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75026,8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10846282,7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7417260,7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10921309,5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реконструкцию и строительство систем тепло-, водоснабжения и водоотведения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-1022812,8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1022812,8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