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4a31" w14:textId="cbd4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Алтай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61/2-VI. Зарегистрировано Департаментом юстиции Восточно-Казахстанской области 15 января 2020 года № 6525. Утратило силу - решением маслихата района Алтай Восточно-Казахстанской области от 25 декабря 2020 года № 77/2-VI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Алтай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476544,1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305239,6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168919,1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686172,5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-209628,4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209628,4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199410,9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10217,5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Алтай на 2020 год объем бюджетных изъятий из бюджета города в районный бюджет в сумме 84294 тысячи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2020 год объем трансфертов из областного бюджета в сумме 84391,2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города Алтай на 2020 год объем трансфертов из районного бюджета в сумме 84527,9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72/2-VI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476544,1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305239,6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235645,8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117496,6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686172,5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207917,3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344112,5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144701,6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84294,0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-209628,4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209628,4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199410,9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№ 5-12-182,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12 апреля 2019 года № 47/7-VI "О внесении изменений в решение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№ 5866, опубликовано в Эталонном контрольном банке нормативных правовых актов Республики Казахстан в электронном виде 30 апреля 2019 года);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4 июня 2019 года № 49/2-VI "О внесении изменений в решение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№ 5993, опубликовано в Эталонном контрольном банке нормативных правовых актов Республики Казахстан в электронном виде 15 июня 2019 года);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от 12 июля 2019 года № 51/2-VI "О внесении изменений в решение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№ 6078, опубликовано в Эталонном контрольном банке нормативных правовых актов Республики Казахстан в электронном виде 26 июля 2019 года);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28 октября 2019 года № 54/5-VI "О внесении изменений в решение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№ 6262, опубликовано в Эталонном контрольном банке нормативных правовых актов Республики Казахстан в электронном виде 14 ноября 2019 года);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56/3-VI "О внесении изменений в решение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№ 6310, опубликовано в Эталонном контрольном банке нормативных правовых актов Республики Казахстан в электронном виде 29 ноября 2019 года);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13 декабря 2019 года № 59/4-VI "О внесении изменений в решение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№ 6452, опубликовано в Эталонном контрольном банке нормативных правовых актов Республики Казахстан в электронном виде 27 декабря 2019 года).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