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7d450" w14:textId="e67d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Жарыкского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53/545-VI. Зарегистрировано Департаментом юстиции Восточно-Казахстанской области 31 декабря 2020 года № 8255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Жарыкского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43542,4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41813,4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43658,8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116,4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10/170-VII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Жарыкского сельского округа Жарминского района на 2021 год объемы субвенций в сумме 19172,0 тысяч тенге.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10/170-VII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Жарыкского сельского округа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53/545-VI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42/356-VI "О бюджете Жарыкского сельского округа Жарминского района на 2020-2022 годы" (зарегистрировано в Реестре государственной регистрации нормативных правовых актов за № 6642, опубликовано в Эталонном контрольном банке нормативных правовых актов Республики Казахстан в электронном виде от 5 февраля 2020 года, в газете "Қалба тынысы" от 17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29 апреля 2020 года № 45/395-VI "О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годы"" (зарегистрировано в Реестре государственной регистрации нормативных правовых актов за № 7077, опубликовано в Эталонном контрольном банке нормативных правовых актов Республики Казахстан в электронном виде от 20 мая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24 июня 2020 года № 47/425-VI "О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годы"" (зарегистрировано в Реестре государственной регистрации нормативных правовых актов за № 7253, опубликовано в Эталонном контрольном банке нормативных правовых актов Республики Казахстан в электронном виде от 7 июля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11 августа 2020 года № 48/442-VI "О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годы"" (зарегистрировано в Реестре государственной регистрации нормативных правовых актов за № 7469, опубликовано в Эталонном контрольном банке нормативных правовых актов Республики Казахстан в электронном виде от 24 августа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49/459-VI "О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годы"" (зарегистрировано в Реестре государственной регистрации нормативных правовых актов за № 7544, опубликовано в Эталонном контрольном банке нормативных правовых актов Республики Казахстан в электронном виде от 21 сентября 2020 года);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октября 2020 года № 51/489-VI "О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годы"" (зарегистрировано в Реестре государственной регистрации нормативных правовых актов за № 7746, опубликовано в Эталонном контрольном банке нормативных правовых актов Республики Казахстан в электронном виде от 4 ноября 2020 года);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23 ноября 2020 года № 52/504-VI "О внесении изменений в решение Жарминского районного маслихата от 13 января 2020 года № 42/356-VI "О бюджете Жарыкского сельского округа Жарминского района на 2020-2022 годы"" (зарегистрировано в Реестре государственной регистрации нормативных правовых актов за № 7881, опубликовано в Эталонном контрольном банке нормативных правовых актов Республики Казахстан в электронном виде от 3 декабря 2020 года).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