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a046" w14:textId="93da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52/518-VI. Зарегистрировано Департаментом юстиции Восточно-Казахстанской области 30 ноября 2020 года № 7894. Утратило силу - решением Жарминского районного маслихата Восточно-Казахстанской области от 30 декабря 2020 года № 53/552-VI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42/363-VI "О бюджете Ушбиикского сельского округа Жарминского района на 2020-2022 годы" (зарегистрировано в Реестре государственной регистрации нормативных правовых актов за № 6634,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23174,8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3070,8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23174,8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