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e5ba" w14:textId="270e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42/347-VI "О бюджете Акжальского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23 ноября 2020 года № 52/512-VI. Зарегистрировано Департаментом юстиции Восточно-Казахстанской области 30 ноября 2020 года № 7879. Утратило силу - решением Жарминского районного маслихата Восточно-Казахстанской области от 30 декабря 2020 года № 53/536-VI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53/536-VI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9 ноября 2020 года № 52/493-VI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7837),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42/347-VI "О бюджете Акжальского сельского округа Жарминского района на 2020-2022 годы" (зарегистрировано в Реестре государственной регистрации нормативных правовых актов за № 6653, опубликовано в Эталонном контрольном банке нормативных правовых актов Республики Казахстан в электронном виде 6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Акжальского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43229,0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2857,0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40372,0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43229,0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52/512-VI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42/347-VI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Акжальского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2 401,4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