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eb89" w14:textId="b7fe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42/360-VI "О бюджете Каратобинского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10 сентября 2020 года № 49/461-VI. Зарегистрировано Департаментом юстиции Восточно-Казахстанской области 17 сентября 2020 года № 7542. Утратило силу решением Жарминского районного маслихата Восточно-Казахстанской области от 30 декабря 2020 года № 53/549-VI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11 августа 2020 года № 48/434-VI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7495),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42/360-VI "О бюджете Каратобинского сельского округа Жарминского района на 2020-2022 годы" (зарегистрировано в Реестре государственной регистрации нормативных правовых актов за № 6637, опубликовано в Эталонном контрольном банке нормативных правовых актов Республики Казахстан в электронном виде 4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Каратобинского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34455,6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32525,6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34455,6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42/360-VI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34 455,6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32 525,6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32 525,6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32 525,6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14 901,6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34 455,6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19 359,6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19 359,6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19 359,6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18 965,6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