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2fbc" w14:textId="2c32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48/446-VI. Зарегистрировано Департаментом юстиции Восточно-Казахстанской области 21 августа 2020 года № 7474.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37424,4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35494,4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37424,4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37 424,4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