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8896" w14:textId="869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48/438-VI. Зарегистрировано Департаментом юстиции Восточно-Казахстанской области 21 августа 2020 года № 7471.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42/354-VI "О 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Жангизтобе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2020 года № 42/354-VI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