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1e37" w14:textId="73a1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3-VI "О бюджете Божыгур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августа 2020 года № 48/437-VI. Зарегистрировано Департаментом юстиции Восточно-Казахстанской области 21 августа 2020 года № 7468. Утратило силу - решением Жарминского районного маслихата Восточно-Казахстанской области от 30 декабря 2020 года № 53/54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 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3-VI "О бюджете Божыгурского сельского округа Жарминского района на 2020-2022 годы" (зарегистрировано в Реестре государственной регистрации нормативных правовых актов за № 6645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3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9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3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3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