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6942" w14:textId="a606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42/361-VI "О бюджете Кызылагашского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24 июня 2020 года № 47/427-VI. Зарегистрировано Департаментом юстиции Восточно-Казахстанской области 2 июля 2020 года № 7251. Утратило силу - решением Жарминского районного маслихата Восточно-Казахстанской области от 30 декабря 2020 года № 53/550-VI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53/550-VI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42/61-VI "О бюджете Кызылагашского сельского округа Жарминского района на 2020-2022 годы" (зарегистрировано в Реестре государственной регистрации нормативных правовых актов за № 6636,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Кызылагашского сельского округа Жарминского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Догалбаев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47/427-VI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42/61-VI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