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3b3" w14:textId="dd0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декабря 2020 года № 55/7-VI. Зарегистрировано Департаментом юстиции Восточно-Казахстанской области 31 декабря 2020 года № 8230. Утратило силу решением Глубоковского районного маслихата Восточно-Казахстанской области от 20 марта 2024 года № 10/5-VIII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№ 3794, опубликовано 7 апреля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определения размера и порядка оказания жилищной помощи (далее – Правила) разработаны в соответствии с Законом Республики Казахстан от 16 апреля 1997 года "О жилищных отношениях" и постановлениями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№ 2314 "Об утверждении Правил предоставления жилищной помощи" (далее - Типовые правила).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основные понятия: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Глубоковского района", финансируемый за счет средств местного бюджета, осуществляющий назначение жилищной помощи;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Сумма расходов учитывается средняя за квартал, предшествующий кварталу обращения за назначением жилищной помощи.";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информируют уполномоченный орган о тарифах на коммунальные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Оказание жилищной помощи осуществляется через: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является государственной услугой, которую производит уполномоченный орган.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один раз в квартал с предоставлением документов согласно пункта 4 Типовых правил.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пунктом 4 Типовых правил, не допускается.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5-3 настоящих Правил.";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Совокупный доход малообеспеченной семьи (гражданина) претендующей на получение жилищной помощи, исчисляется уполномоченным органом.";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 и нормативы содержания жилища и потребления коммунальных услуг";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Выплата жилищной помощи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Заключительные положения".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