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f7e4" w14:textId="116f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Глубоковского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30 ноября 2020 года № 430. Зарегистрировано Департаментом юстиции Восточно-Казахстанской области 2 декабря 2020 года № 7906. Утратило силу постановлением Глубоковского районного акимата Восточно-Казахстанской области от 21 ноября 2025 года №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Глубоковского районного акимата Восточно-Казахстанской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 Глубоковский районный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Глубоковского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Глубоковского районного акимата Восточно-Казахстанской области от 20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коэффициентов зонирования, учитывающих месторасположение объекта налогообложения в населенных пунктах Глубоковского района" и от 12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Глубоковского районного акимата от 20 ноября 2018 года № 571 "Об утверждении коэффициентов зонирования, учитывающих месторасположение объекта налогообложения в населенных пунктах Глубоковского района".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Глубоковского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Восточно-Казахстанской области Министерства юстиции Республики Казахстан";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Глубоковского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Рахимжанова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Глубоковскому району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ФИО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 " ________2020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430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Глубоковского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Глубоковского районного акимата Восточно-Казахстанской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Калинино, зона идентификационного номера 05-068-045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Верхнеберезовский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Сметанино, зона идентификационного номера 05-068-043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Аврора, зона идентификационного номера 05-068-028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