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83e0" w14:textId="606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8 апреля 2020 года № 41/2-VI. Зарегистрировано Департаментом юстиции Восточно-Казахстанской области 14 апреля 2020 года № 6893.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за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19486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19542,6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47454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36316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11138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47460,5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6,5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21639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11559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21639,8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0,8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21511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5965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15546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21512,3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1,3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47322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39179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8143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47402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29138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19512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9261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–29140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21433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6304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15129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21443,1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-10,1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10,1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10,1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33981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21161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33986,5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-5,5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5,5 тысяч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25943 тысяч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16890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9053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25984,9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-41,9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41,9 тысяч тенге, в том числе: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41,9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24836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8812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16024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24837,9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34509 тысяч тенге, в том числе: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12113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22396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34824,3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-315,3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315,3 тысяч тенге, в том числе: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315,3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21401 тысяч тенге, в том числе: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8097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13304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21405,8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тенге, в том числе: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4,8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29663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9779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19884 тысяч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–29664,9 тысяч тенге;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6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9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0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