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8a3c" w14:textId="b1c8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16 января 2020 года № 46-13-VI "О бюджете Новопокровского сельского округа Бородулихинского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25 декабря 2020 года № 56-16-VI. Зарегистрировано Департаментом юстиции Восточно-Казахстанской области 30 декабря 2020 года № 8123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Бородулихинский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16 января 2020 года № 46-13-VI "О бюджете Новопокровского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6604, опубликовано в Эталонном контрольном банке нормативных правовых актов Республики Казахстан в электронном виде 23 января 2020 года, в районных газетах "Пульс района", "Аудан тынысы" 21 февраля 2020 года),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Новопокровского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38139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9209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28930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38787,4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- 648,4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648,4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648,4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депутат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56-16-VI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679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38787,4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-648,4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