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8618" w14:textId="0fc8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18 марта 2020 года № 72. Зарегистрировано Департаментом юстиции Восточно-Казахстанской области 27 марта 2020 года № 6817. Утратило силу постановлением акимата Бородулихинского района области Абай от 10 ноября 2023 года № 288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26 марта 2019 года № 80 "Об установлении квоты рабочих мест для инвалидов по Бородулихинскому району" (зарегистрировано в Реестре государственной регистрации нормативных правовых актов от 27 марта 2019 года за № 5805, опубликовано в Эталонном контрольном банке нормативных правовых актов Республики Казахстан в электронном виде от 3 апреля 2019 года).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Бородулихинского района после его официального опубликования.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72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